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2D" w:rsidRPr="009F1AAF" w:rsidRDefault="007C442D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</w:p>
    <w:p w:rsidR="0009552C" w:rsidRPr="009F1AAF" w:rsidRDefault="007A7640" w:rsidP="00A51A35">
      <w:pPr>
        <w:shd w:val="clear" w:color="auto" w:fill="FFFFFF" w:themeFill="background1"/>
        <w:spacing w:line="360" w:lineRule="auto"/>
        <w:jc w:val="center"/>
        <w:rPr>
          <w:rFonts w:cstheme="minorHAnsi"/>
          <w:b/>
          <w:sz w:val="24"/>
          <w:szCs w:val="24"/>
          <w:shd w:val="clear" w:color="auto" w:fill="FFFFFF" w:themeFill="background1"/>
        </w:rPr>
      </w:pPr>
      <w:r>
        <w:rPr>
          <w:rFonts w:cstheme="minorHAnsi"/>
          <w:b/>
          <w:sz w:val="24"/>
          <w:szCs w:val="24"/>
        </w:rPr>
        <w:t>ZAPISNIK 10</w:t>
      </w:r>
      <w:bookmarkStart w:id="0" w:name="_GoBack"/>
      <w:bookmarkEnd w:id="0"/>
      <w:r w:rsidR="0009552C" w:rsidRPr="009F1AAF">
        <w:rPr>
          <w:rFonts w:cstheme="minorHAnsi"/>
          <w:b/>
          <w:sz w:val="24"/>
          <w:szCs w:val="24"/>
        </w:rPr>
        <w:t>. KOORDINACIJSKOG SASTANKA ERASMUS + PROJEKTA                                                 „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Excellence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Patient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>Every</w:t>
      </w:r>
      <w:proofErr w:type="spellEnd"/>
      <w:r w:rsidR="0009552C" w:rsidRPr="009F1AAF">
        <w:rPr>
          <w:rFonts w:cstheme="minorHAnsi"/>
          <w:b/>
          <w:sz w:val="24"/>
          <w:szCs w:val="24"/>
          <w:shd w:val="clear" w:color="auto" w:fill="FFFFFF" w:themeFill="background1"/>
        </w:rPr>
        <w:t xml:space="preserve"> Time.“</w:t>
      </w:r>
    </w:p>
    <w:p w:rsidR="0009552C" w:rsidRPr="009F1AAF" w:rsidRDefault="0009552C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b/>
          <w:sz w:val="24"/>
          <w:szCs w:val="24"/>
        </w:rPr>
        <w:t xml:space="preserve">Sastanku su </w:t>
      </w:r>
      <w:proofErr w:type="spellStart"/>
      <w:r w:rsidRPr="009F1AAF">
        <w:rPr>
          <w:rFonts w:cstheme="minorHAnsi"/>
          <w:b/>
          <w:sz w:val="24"/>
          <w:szCs w:val="24"/>
        </w:rPr>
        <w:t>nazočili</w:t>
      </w:r>
      <w:proofErr w:type="spellEnd"/>
      <w:r w:rsidRPr="009F1AAF">
        <w:rPr>
          <w:rFonts w:cstheme="minorHAnsi"/>
          <w:b/>
          <w:sz w:val="24"/>
          <w:szCs w:val="24"/>
        </w:rPr>
        <w:t xml:space="preserve">: </w:t>
      </w:r>
      <w:r w:rsidRPr="009F1AAF">
        <w:rPr>
          <w:rFonts w:cstheme="minorHAnsi"/>
          <w:sz w:val="24"/>
          <w:szCs w:val="24"/>
        </w:rPr>
        <w:t xml:space="preserve">ravnateljica Jelena Jelinić Bošnjak, pedagog Aleksandar Končar, stručne učiteljice zdravstvene njege Ivana </w:t>
      </w:r>
      <w:proofErr w:type="spellStart"/>
      <w:r w:rsidRPr="009F1AAF">
        <w:rPr>
          <w:rFonts w:cstheme="minorHAnsi"/>
          <w:sz w:val="24"/>
          <w:szCs w:val="24"/>
        </w:rPr>
        <w:t>Opačak</w:t>
      </w:r>
      <w:proofErr w:type="spellEnd"/>
      <w:r w:rsidRPr="009F1AAF">
        <w:rPr>
          <w:rFonts w:cstheme="minorHAnsi"/>
          <w:sz w:val="24"/>
          <w:szCs w:val="24"/>
        </w:rPr>
        <w:t xml:space="preserve">, Ivana Galović, Ana Perić, Jasmina </w:t>
      </w:r>
      <w:proofErr w:type="spellStart"/>
      <w:r w:rsidRPr="009F1AAF">
        <w:rPr>
          <w:rFonts w:cstheme="minorHAnsi"/>
          <w:sz w:val="24"/>
          <w:szCs w:val="24"/>
        </w:rPr>
        <w:t>Cvančić</w:t>
      </w:r>
      <w:proofErr w:type="spellEnd"/>
      <w:r w:rsidRPr="009F1AAF">
        <w:rPr>
          <w:rFonts w:cstheme="minorHAnsi"/>
          <w:sz w:val="24"/>
          <w:szCs w:val="24"/>
        </w:rPr>
        <w:t xml:space="preserve">, Marina Kovačević, stručna učiteljica fizioterapije Sanja </w:t>
      </w:r>
      <w:proofErr w:type="spellStart"/>
      <w:r w:rsidRPr="009F1AAF">
        <w:rPr>
          <w:rFonts w:cstheme="minorHAnsi"/>
          <w:sz w:val="24"/>
          <w:szCs w:val="24"/>
        </w:rPr>
        <w:t>Ćurić</w:t>
      </w:r>
      <w:proofErr w:type="spellEnd"/>
      <w:r w:rsidRPr="009F1AAF">
        <w:rPr>
          <w:rFonts w:cstheme="minorHAnsi"/>
          <w:sz w:val="24"/>
          <w:szCs w:val="24"/>
        </w:rPr>
        <w:t>,</w:t>
      </w:r>
      <w:r w:rsidRPr="009F1AAF">
        <w:rPr>
          <w:rFonts w:cstheme="minorHAnsi"/>
          <w:b/>
          <w:sz w:val="24"/>
          <w:szCs w:val="24"/>
        </w:rPr>
        <w:t xml:space="preserve"> </w:t>
      </w:r>
      <w:r w:rsidRPr="009F1AAF">
        <w:rPr>
          <w:rFonts w:cstheme="minorHAnsi"/>
          <w:sz w:val="24"/>
          <w:szCs w:val="24"/>
        </w:rPr>
        <w:t xml:space="preserve">Jadranka Sučević, </w:t>
      </w:r>
      <w:r w:rsidR="00FD7EFC" w:rsidRPr="009F1AAF">
        <w:rPr>
          <w:rFonts w:cstheme="minorHAnsi"/>
          <w:sz w:val="24"/>
          <w:szCs w:val="24"/>
        </w:rPr>
        <w:t xml:space="preserve">dipl. ing. </w:t>
      </w:r>
      <w:proofErr w:type="spellStart"/>
      <w:r w:rsidR="00FD7EFC" w:rsidRPr="009F1AAF">
        <w:rPr>
          <w:rFonts w:cstheme="minorHAnsi"/>
          <w:sz w:val="24"/>
          <w:szCs w:val="24"/>
        </w:rPr>
        <w:t>biotech</w:t>
      </w:r>
      <w:proofErr w:type="spellEnd"/>
      <w:r w:rsidRPr="009F1AAF">
        <w:rPr>
          <w:rFonts w:cstheme="minorHAnsi"/>
          <w:sz w:val="24"/>
          <w:szCs w:val="24"/>
        </w:rPr>
        <w:t>.</w:t>
      </w:r>
      <w:r w:rsidR="002B7220" w:rsidRPr="009F1AAF">
        <w:rPr>
          <w:rFonts w:cstheme="minorHAnsi"/>
          <w:sz w:val="24"/>
          <w:szCs w:val="24"/>
        </w:rPr>
        <w:t xml:space="preserve">, Marinela Stanić </w:t>
      </w:r>
      <w:proofErr w:type="spellStart"/>
      <w:r w:rsidR="002B7220" w:rsidRPr="009F1AAF">
        <w:rPr>
          <w:rFonts w:cstheme="minorHAnsi"/>
          <w:sz w:val="24"/>
          <w:szCs w:val="24"/>
        </w:rPr>
        <w:t>Rusev</w:t>
      </w:r>
      <w:proofErr w:type="spellEnd"/>
      <w:r w:rsidR="002B7220" w:rsidRPr="009F1AAF">
        <w:rPr>
          <w:rFonts w:cstheme="minorHAnsi"/>
          <w:sz w:val="24"/>
          <w:szCs w:val="24"/>
        </w:rPr>
        <w:t>, prof. fizike.</w:t>
      </w:r>
    </w:p>
    <w:p w:rsidR="00897A14" w:rsidRPr="009F1AAF" w:rsidRDefault="00897A14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sz w:val="24"/>
          <w:szCs w:val="24"/>
        </w:rPr>
        <w:t xml:space="preserve">Sastanak je održan </w:t>
      </w:r>
      <w:r w:rsidR="00A51A35" w:rsidRPr="009F1AAF">
        <w:rPr>
          <w:rFonts w:cstheme="minorHAnsi"/>
          <w:sz w:val="24"/>
          <w:szCs w:val="24"/>
        </w:rPr>
        <w:t>03. ožujka 2020.</w:t>
      </w:r>
      <w:r w:rsidR="004821E9" w:rsidRPr="009F1AAF">
        <w:rPr>
          <w:rFonts w:cstheme="minorHAnsi"/>
          <w:sz w:val="24"/>
          <w:szCs w:val="24"/>
        </w:rPr>
        <w:t>. u 19:00 h.</w:t>
      </w:r>
    </w:p>
    <w:p w:rsidR="00367784" w:rsidRPr="009F1AAF" w:rsidRDefault="0009552C" w:rsidP="00A51A35">
      <w:p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</w:rPr>
      </w:pPr>
      <w:r w:rsidRPr="009F1AAF">
        <w:rPr>
          <w:rFonts w:cstheme="minorHAnsi"/>
          <w:b/>
          <w:sz w:val="24"/>
          <w:szCs w:val="24"/>
        </w:rPr>
        <w:t>DNEVNI RED:</w:t>
      </w:r>
      <w:r w:rsidR="00EB562A" w:rsidRPr="009F1AAF">
        <w:rPr>
          <w:rFonts w:cstheme="minorHAnsi"/>
          <w:b/>
          <w:sz w:val="24"/>
          <w:szCs w:val="24"/>
        </w:rPr>
        <w:t xml:space="preserve"> </w:t>
      </w:r>
    </w:p>
    <w:p w:rsidR="0085136D" w:rsidRPr="009F1AAF" w:rsidRDefault="00A51A35" w:rsidP="00A51A35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9F1AAF">
        <w:rPr>
          <w:rFonts w:cstheme="minorHAnsi"/>
          <w:b/>
          <w:sz w:val="24"/>
          <w:szCs w:val="24"/>
        </w:rPr>
        <w:t>Realizacija</w:t>
      </w:r>
      <w:r w:rsidR="00CE5827" w:rsidRPr="009F1AAF">
        <w:rPr>
          <w:rFonts w:cstheme="minorHAnsi"/>
          <w:b/>
          <w:sz w:val="24"/>
          <w:szCs w:val="24"/>
        </w:rPr>
        <w:t xml:space="preserve"> </w:t>
      </w:r>
      <w:r w:rsidR="00D133B1" w:rsidRPr="009F1AAF">
        <w:rPr>
          <w:rFonts w:cstheme="minorHAnsi"/>
          <w:b/>
          <w:sz w:val="24"/>
          <w:szCs w:val="24"/>
        </w:rPr>
        <w:t xml:space="preserve">druge </w:t>
      </w:r>
      <w:r w:rsidR="009C2B3E" w:rsidRPr="009F1AAF">
        <w:rPr>
          <w:rFonts w:cstheme="minorHAnsi"/>
          <w:b/>
          <w:sz w:val="24"/>
          <w:szCs w:val="24"/>
        </w:rPr>
        <w:t xml:space="preserve">mobilnosti </w:t>
      </w:r>
      <w:r w:rsidR="00D133B1" w:rsidRPr="009F1AAF">
        <w:rPr>
          <w:rFonts w:cstheme="minorHAnsi"/>
          <w:b/>
          <w:sz w:val="24"/>
          <w:szCs w:val="24"/>
        </w:rPr>
        <w:t xml:space="preserve">učenika Srednje medicinske škole Slavonski Brod, Medicinske škole Osijek i Medicinske škole Šibenik u grad </w:t>
      </w:r>
      <w:proofErr w:type="spellStart"/>
      <w:r w:rsidR="00D133B1" w:rsidRPr="009F1AAF">
        <w:rPr>
          <w:rFonts w:cstheme="minorHAnsi"/>
          <w:b/>
          <w:sz w:val="24"/>
          <w:szCs w:val="24"/>
        </w:rPr>
        <w:t>Braga</w:t>
      </w:r>
      <w:proofErr w:type="spellEnd"/>
      <w:r w:rsidR="00D133B1" w:rsidRPr="009F1AAF">
        <w:rPr>
          <w:rFonts w:cstheme="minorHAnsi"/>
          <w:b/>
          <w:sz w:val="24"/>
          <w:szCs w:val="24"/>
        </w:rPr>
        <w:t>, Portugal</w:t>
      </w:r>
      <w:r w:rsidR="004821E9" w:rsidRPr="009F1AAF">
        <w:rPr>
          <w:rFonts w:cstheme="minorHAnsi"/>
          <w:b/>
          <w:sz w:val="24"/>
          <w:szCs w:val="24"/>
        </w:rPr>
        <w:t xml:space="preserve"> (učenici i nastavnici u pratnji)</w:t>
      </w:r>
      <w:r w:rsidRPr="009F1AAF">
        <w:rPr>
          <w:rFonts w:cstheme="minorHAnsi"/>
          <w:b/>
          <w:sz w:val="24"/>
          <w:szCs w:val="24"/>
        </w:rPr>
        <w:t>, izvješće pedagoga Aleksandra Končara.</w:t>
      </w:r>
    </w:p>
    <w:p w:rsidR="009F1AAF" w:rsidRPr="009F1AAF" w:rsidRDefault="009F1AAF" w:rsidP="00A51A35">
      <w:pPr>
        <w:pStyle w:val="Odlomakpopis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cstheme="minorHAnsi"/>
          <w:b/>
          <w:sz w:val="24"/>
          <w:szCs w:val="24"/>
          <w:shd w:val="clear" w:color="auto" w:fill="FFFFFF" w:themeFill="background1"/>
        </w:rPr>
      </w:pPr>
      <w:r w:rsidRPr="009F1AAF">
        <w:rPr>
          <w:rFonts w:cstheme="minorHAnsi"/>
          <w:b/>
          <w:sz w:val="24"/>
          <w:szCs w:val="24"/>
        </w:rPr>
        <w:t xml:space="preserve">Zdravstvene ustanove u kojima su učenici provodili stručne vježbe. </w:t>
      </w:r>
    </w:p>
    <w:p w:rsidR="006C66B5" w:rsidRPr="009F1AAF" w:rsidRDefault="0085136D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sz w:val="24"/>
          <w:szCs w:val="24"/>
          <w:shd w:val="clear" w:color="auto" w:fill="FFFFFF" w:themeFill="background1"/>
        </w:rPr>
        <w:t xml:space="preserve">Ad. 1. </w:t>
      </w:r>
      <w:r w:rsidR="004821E9" w:rsidRPr="009F1AAF">
        <w:rPr>
          <w:rFonts w:cstheme="minorHAnsi"/>
          <w:sz w:val="24"/>
          <w:szCs w:val="24"/>
          <w:shd w:val="clear" w:color="auto" w:fill="FFFFFF" w:themeFill="background1"/>
        </w:rPr>
        <w:t>Druga m</w:t>
      </w:r>
      <w:r w:rsidRPr="009F1AAF">
        <w:rPr>
          <w:rFonts w:cstheme="minorHAnsi"/>
          <w:sz w:val="24"/>
          <w:szCs w:val="24"/>
          <w:shd w:val="clear" w:color="auto" w:fill="FFFFFF" w:themeFill="background1"/>
        </w:rPr>
        <w:t xml:space="preserve">obilnost </w:t>
      </w:r>
      <w:r w:rsidR="004821E9" w:rsidRPr="009F1AAF">
        <w:rPr>
          <w:rFonts w:cstheme="minorHAnsi"/>
          <w:sz w:val="24"/>
          <w:szCs w:val="24"/>
          <w:shd w:val="clear" w:color="auto" w:fill="FFFFFF" w:themeFill="background1"/>
        </w:rPr>
        <w:t>grupa</w:t>
      </w:r>
      <w:r w:rsidR="009C2B3E" w:rsidRPr="009F1AAF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9F1AAF">
        <w:rPr>
          <w:rFonts w:cstheme="minorHAnsi"/>
          <w:sz w:val="24"/>
          <w:szCs w:val="24"/>
          <w:shd w:val="clear" w:color="auto" w:fill="FFFFFF" w:themeFill="background1"/>
        </w:rPr>
        <w:t>učenika</w:t>
      </w:r>
      <w:r w:rsidR="009C2B3E" w:rsidRPr="009F1AAF">
        <w:rPr>
          <w:rFonts w:cstheme="minorHAnsi"/>
          <w:sz w:val="24"/>
          <w:szCs w:val="24"/>
          <w:shd w:val="clear" w:color="auto" w:fill="FFFFFF" w:themeFill="background1"/>
        </w:rPr>
        <w:t xml:space="preserve"> i nastavnika iz </w:t>
      </w:r>
      <w:r w:rsidR="00D133B1" w:rsidRPr="009F1AAF">
        <w:rPr>
          <w:rFonts w:cstheme="minorHAnsi"/>
          <w:sz w:val="24"/>
          <w:szCs w:val="24"/>
        </w:rPr>
        <w:t xml:space="preserve">Srednje medicinske škole Slavonski Brod, Medicinske škole Osijek i Medicinske škole Šibenik </w:t>
      </w:r>
      <w:r w:rsidR="00A51A35" w:rsidRPr="009F1AAF">
        <w:rPr>
          <w:rFonts w:cstheme="minorHAnsi"/>
          <w:sz w:val="24"/>
          <w:szCs w:val="24"/>
        </w:rPr>
        <w:t>provodila se je</w:t>
      </w:r>
      <w:r w:rsidR="00D133B1" w:rsidRPr="009F1AAF">
        <w:rPr>
          <w:rFonts w:cstheme="minorHAnsi"/>
          <w:sz w:val="24"/>
          <w:szCs w:val="24"/>
        </w:rPr>
        <w:t xml:space="preserve"> u vremenskom periodu od</w:t>
      </w:r>
      <w:r w:rsidR="00D133B1" w:rsidRPr="009F1AAF">
        <w:rPr>
          <w:rFonts w:cstheme="minorHAnsi"/>
          <w:b/>
          <w:sz w:val="24"/>
          <w:szCs w:val="24"/>
        </w:rPr>
        <w:t xml:space="preserve"> </w:t>
      </w:r>
      <w:r w:rsidR="004821E9" w:rsidRPr="009F1AAF">
        <w:rPr>
          <w:rFonts w:cstheme="minorHAnsi"/>
          <w:b/>
          <w:sz w:val="24"/>
          <w:szCs w:val="24"/>
        </w:rPr>
        <w:t>01. veljače-22 veljače 2020</w:t>
      </w:r>
      <w:r w:rsidR="004821E9" w:rsidRPr="009F1AAF">
        <w:rPr>
          <w:rFonts w:cstheme="minorHAnsi"/>
          <w:sz w:val="24"/>
          <w:szCs w:val="24"/>
        </w:rPr>
        <w:t>. u Portug</w:t>
      </w:r>
      <w:r w:rsidR="00A51A35" w:rsidRPr="009F1AAF">
        <w:rPr>
          <w:rFonts w:cstheme="minorHAnsi"/>
          <w:sz w:val="24"/>
          <w:szCs w:val="24"/>
        </w:rPr>
        <w:t xml:space="preserve">alu, gradu </w:t>
      </w:r>
      <w:proofErr w:type="spellStart"/>
      <w:r w:rsidR="00A51A35" w:rsidRPr="009F1AAF">
        <w:rPr>
          <w:rFonts w:cstheme="minorHAnsi"/>
          <w:sz w:val="24"/>
          <w:szCs w:val="24"/>
        </w:rPr>
        <w:t>Braga</w:t>
      </w:r>
      <w:proofErr w:type="spellEnd"/>
      <w:r w:rsidR="00A51A35" w:rsidRPr="009F1AAF">
        <w:rPr>
          <w:rFonts w:cstheme="minorHAnsi"/>
          <w:sz w:val="24"/>
          <w:szCs w:val="24"/>
        </w:rPr>
        <w:t xml:space="preserve">, gdje su učenici provodili </w:t>
      </w:r>
      <w:r w:rsidR="004821E9" w:rsidRPr="009F1AAF">
        <w:rPr>
          <w:rFonts w:cstheme="minorHAnsi"/>
          <w:sz w:val="24"/>
          <w:szCs w:val="24"/>
        </w:rPr>
        <w:t>stručne vježbe u trajanju od 15 dana.</w:t>
      </w:r>
    </w:p>
    <w:p w:rsidR="00A51A35" w:rsidRPr="009F1AAF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sz w:val="24"/>
          <w:szCs w:val="24"/>
        </w:rPr>
      </w:pPr>
      <w:r w:rsidRPr="009F1AAF">
        <w:rPr>
          <w:rFonts w:cstheme="minorHAnsi"/>
          <w:sz w:val="24"/>
          <w:szCs w:val="24"/>
        </w:rPr>
        <w:t xml:space="preserve">Pedagog Aleksandar Končar je izvijestio nazočne članove </w:t>
      </w:r>
      <w:proofErr w:type="spellStart"/>
      <w:r w:rsidRPr="009F1AAF">
        <w:rPr>
          <w:rFonts w:cstheme="minorHAnsi"/>
          <w:sz w:val="24"/>
          <w:szCs w:val="24"/>
        </w:rPr>
        <w:t>Mobility</w:t>
      </w:r>
      <w:proofErr w:type="spellEnd"/>
      <w:r w:rsidRPr="009F1AAF">
        <w:rPr>
          <w:rFonts w:cstheme="minorHAnsi"/>
          <w:sz w:val="24"/>
          <w:szCs w:val="24"/>
        </w:rPr>
        <w:t xml:space="preserve"> tima o realizaciji i uspješnosti ovog projekta.</w:t>
      </w:r>
    </w:p>
    <w:p w:rsidR="00A51A35" w:rsidRPr="009F1AAF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Tijekom prvog radnog tjedna učenici su se upoznali s ustanovama u kojima će tri tjedna obavljati stručnu praksu te će provoditi svoje radne obveza. U svakoj ustanovi dodijeljen im je mentor koji će pratiti njihov rad i napredak. Svakodnevno ih očekuju i sastanci s nastavnicima u pratnji kako bi evaluirali radne aktivnosti i dogovorili sve ostale. Svakodnevna evaluacija stručne prakse i ostalih aktivnosti podiže se na višu razinu tjednom evaluacijom. Nastavnici u pratnji redovito prate zadovoljstvo učenika cjelokupnim iskustvom te prenose portugalskim partnerima najvažnije povratne informacije. Učenici su dužni svakodnevno ispunjavati i dnevnik stručne prakse koji im služi za provjeru postizanja postavljenih ishoda prije početka 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>mobilnosti. 30 učenika je podijeljeno u 8 zdravstvenih ustanova gdje obavljaju aktivnosti iz područja sestrinstva i fizioterapije.</w:t>
      </w:r>
    </w:p>
    <w:p w:rsidR="009F1AAF" w:rsidRPr="009F1AAF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Tijekom stručne prakse u Portugalu, nastavnici u pratnji redovito prate rad učenika te provjeravaju njihovo zadovoljstvo uvjetima rada u ustanovi i smještaja u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Bragi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. Također, vode računa i o redovitom ispunjavanju njihovih zadataka te dnevnika prakse koji su dužni voditi, ali i koordiniraju aktivnosti s portugalskim partnerima.</w:t>
      </w:r>
    </w:p>
    <w:p w:rsidR="00A51A35" w:rsidRPr="009F1AAF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A51A35">
        <w:rPr>
          <w:rFonts w:eastAsia="Times New Roman" w:cstheme="minorHAnsi"/>
          <w:color w:val="050505"/>
          <w:sz w:val="24"/>
          <w:szCs w:val="24"/>
          <w:lang w:eastAsia="hr-HR"/>
        </w:rPr>
        <w:t xml:space="preserve">Nakon uspješno odrađenog prvog radnog tjedna na mobilnosti u Portugalu, vikend je bio rezerviran za kulturološke obilaske. U subotu su učenici posjetili glavni grad Lisabon i </w:t>
      </w:r>
      <w:r w:rsidRPr="009F1AAF">
        <w:rPr>
          <w:rFonts w:eastAsia="Times New Roman" w:cstheme="minorHAnsi"/>
          <w:color w:val="050505"/>
          <w:sz w:val="24"/>
          <w:szCs w:val="24"/>
          <w:lang w:eastAsia="hr-HR"/>
        </w:rPr>
        <w:t xml:space="preserve">grad </w:t>
      </w:r>
      <w:proofErr w:type="spellStart"/>
      <w:r w:rsidRPr="00A51A35">
        <w:rPr>
          <w:rFonts w:eastAsia="Times New Roman" w:cstheme="minorHAnsi"/>
          <w:color w:val="050505"/>
          <w:sz w:val="24"/>
          <w:szCs w:val="24"/>
          <w:lang w:eastAsia="hr-HR"/>
        </w:rPr>
        <w:t>Fatimu</w:t>
      </w:r>
      <w:proofErr w:type="spellEnd"/>
      <w:r w:rsidRPr="00A51A35">
        <w:rPr>
          <w:rFonts w:eastAsia="Times New Roman" w:cstheme="minorHAnsi"/>
          <w:color w:val="050505"/>
          <w:sz w:val="24"/>
          <w:szCs w:val="24"/>
          <w:lang w:eastAsia="hr-HR"/>
        </w:rPr>
        <w:t>.</w:t>
      </w:r>
    </w:p>
    <w:p w:rsidR="00A51A35" w:rsidRPr="009F1AAF" w:rsidRDefault="00A51A35" w:rsidP="00A51A35">
      <w:pPr>
        <w:shd w:val="clear" w:color="auto" w:fill="FFFFFF"/>
        <w:spacing w:after="0" w:line="360" w:lineRule="auto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Tijekom drugog tjedna nastavnici u pratnji obišli su dio ustanova u kojima učenici obavljaju stručnu praksu, razgovarali s njima i njihovim mentorima te se uvjerili u obostrano zadovoljstvo postignutom suradnjom.</w:t>
      </w:r>
    </w:p>
    <w:p w:rsidR="00A51A35" w:rsidRPr="00A51A35" w:rsidRDefault="00A51A35" w:rsidP="00A51A35">
      <w:pPr>
        <w:shd w:val="clear" w:color="auto" w:fill="FFFFFF"/>
        <w:spacing w:after="0" w:line="36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Nakon još jednog uspješno odrađenog radnog tjedna, vikend je bio rezerviran za dva kulturološka posjeta, Porto i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Viana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Castelo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.</w:t>
      </w:r>
    </w:p>
    <w:p w:rsidR="00A51A35" w:rsidRPr="009F1AAF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Učenici iz sve tri škole uključene u projekt, nakon 3 tjedna boravka u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Bragi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 su uspješno dovršili stručnu praksu u svojim ustanovama u Portugalu u sklopu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Erasmus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+ projekta EEE. Djelatnici ustanova su im pripremili mala iznenađenja kako bi im zahvalili za vrijedan rad i zalaganje tijekom tri tjedna koliko su tamo boravili. U sklopu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Erasmus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+ projekta EEE, nakon uspješno odrađene stručne prakse i cjelokupnog programa, učenicima su uručeni i certifikati kao potvrda sudjelovanja u projektu i izvršavanja predviđenih radnih zadataka i obaveza.</w:t>
      </w:r>
    </w:p>
    <w:p w:rsidR="00A51A35" w:rsidRDefault="00A51A35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Time projekt ne završava jer vas u idućim danima očekuje detaljniji prikaz onoga što su tamo radili. Također, učenici i nastavnici u </w:t>
      </w:r>
      <w:r w:rsid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pratnji predstavit će projekt 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na </w:t>
      </w:r>
      <w:r w:rsid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sjednicama Nastavničkog vijeća i 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Vijeća učenika</w:t>
      </w:r>
      <w:r w:rsidR="009F1AAF" w:rsidRPr="009F1AAF">
        <w:rPr>
          <w:rFonts w:cstheme="minorHAnsi"/>
          <w:color w:val="050505"/>
          <w:sz w:val="24"/>
          <w:szCs w:val="24"/>
          <w:shd w:val="clear" w:color="auto" w:fill="FFFFFF"/>
        </w:rPr>
        <w:t>.</w:t>
      </w:r>
    </w:p>
    <w:p w:rsid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lastRenderedPageBreak/>
        <w:t xml:space="preserve">Ad. 2. Učenici su provodili stručne vježbe u sljedećim zdravstvenim ustanovama: 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Prva ustanova je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Centro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social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Freiriz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zdravstvena ustanova za starije i nemoćne osobe.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Centro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Social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da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Paróquia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São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Lázaro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 xml:space="preserve">, privatna ustanova u centru 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Brage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. Sastoji se od doma za osobe starije dobi, dječjeg vrtića, patronažne zdravstvene zaštite, kantine za socijalno ugrožene osobe, dnevne brige za starije i fakulteta za osobe starije dobi.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Ascredno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zdravstvena ustanova u kojoj su smještene starije i nemoćne osobe.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Patronato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S.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Pedro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de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Maximinos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privatna ustanova za socijalnu skrb. Pružaju usluge dječjeg vrtića/</w:t>
      </w:r>
      <w:proofErr w:type="spellStart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predškole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patronaže i dnevne skrbi za starije osobe.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Acolhimento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Sènior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zdravstvena ustanova u kojoj borave starije osobe, najčešće oboljele od Alzheimerove i Parkinsonove bolesti te raznih vrsta demencija.</w:t>
      </w: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Lar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das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Termas</w:t>
      </w:r>
      <w:proofErr w:type="spellEnd"/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, zdravstvena ustanova namijenjena starijim osobama.</w:t>
      </w:r>
    </w:p>
    <w:p w:rsidR="009F1AAF" w:rsidRPr="009F1AAF" w:rsidRDefault="009F1AAF" w:rsidP="009F1AA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  <w:r w:rsidRPr="009F1AAF">
        <w:rPr>
          <w:rFonts w:eastAsia="Times New Roman" w:cstheme="minorHAnsi"/>
          <w:b/>
          <w:color w:val="050505"/>
          <w:sz w:val="24"/>
          <w:szCs w:val="24"/>
          <w:lang w:eastAsia="hr-HR"/>
        </w:rPr>
        <w:t xml:space="preserve">Vale do </w:t>
      </w:r>
      <w:proofErr w:type="spellStart"/>
      <w:r w:rsidRPr="009F1AAF">
        <w:rPr>
          <w:rFonts w:eastAsia="Times New Roman" w:cstheme="minorHAnsi"/>
          <w:b/>
          <w:color w:val="050505"/>
          <w:sz w:val="24"/>
          <w:szCs w:val="24"/>
          <w:lang w:eastAsia="hr-HR"/>
        </w:rPr>
        <w:t>Homem</w:t>
      </w:r>
      <w:proofErr w:type="spellEnd"/>
      <w:r w:rsidRPr="009F1AAF">
        <w:rPr>
          <w:rFonts w:eastAsia="Times New Roman" w:cstheme="minorHAnsi"/>
          <w:color w:val="050505"/>
          <w:sz w:val="24"/>
          <w:szCs w:val="24"/>
          <w:lang w:eastAsia="hr-HR"/>
        </w:rPr>
        <w:t>, socijalni centar koji djeluje na društvenom, zdravstvenom i kulturnom području u obliku stambenih struktura za starije osobe, službe za podršku u kući i centra za oboljele od Alzheimerove bolesti i demencije.</w:t>
      </w:r>
    </w:p>
    <w:p w:rsidR="009F1AAF" w:rsidRPr="009F1AAF" w:rsidRDefault="009F1AAF" w:rsidP="009F1AAF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hr-HR"/>
        </w:rPr>
      </w:pPr>
    </w:p>
    <w:p w:rsidR="009F1AAF" w:rsidRPr="009F1AAF" w:rsidRDefault="009F1AAF" w:rsidP="00A51A35">
      <w:pPr>
        <w:shd w:val="clear" w:color="auto" w:fill="FFFFFF" w:themeFill="background1"/>
        <w:spacing w:line="360" w:lineRule="auto"/>
        <w:jc w:val="both"/>
        <w:rPr>
          <w:rFonts w:cstheme="minorHAnsi"/>
          <w:color w:val="050505"/>
          <w:sz w:val="24"/>
          <w:szCs w:val="24"/>
          <w:shd w:val="clear" w:color="auto" w:fill="FFFFFF"/>
        </w:rPr>
      </w:pP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Resisénior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proofErr w:type="spellStart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>Gold</w:t>
      </w:r>
      <w:proofErr w:type="spellEnd"/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, 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zdravstvena</w:t>
      </w:r>
      <w:r w:rsidRPr="009F1AAF">
        <w:rPr>
          <w:rFonts w:cstheme="minorHAnsi"/>
          <w:b/>
          <w:color w:val="050505"/>
          <w:sz w:val="24"/>
          <w:szCs w:val="24"/>
          <w:shd w:val="clear" w:color="auto" w:fill="FFFFFF"/>
        </w:rPr>
        <w:t xml:space="preserve"> </w:t>
      </w:r>
      <w:r w:rsidRPr="009F1AAF">
        <w:rPr>
          <w:rFonts w:cstheme="minorHAnsi"/>
          <w:color w:val="050505"/>
          <w:sz w:val="24"/>
          <w:szCs w:val="24"/>
          <w:shd w:val="clear" w:color="auto" w:fill="FFFFFF"/>
        </w:rPr>
        <w:t>ustanova u privatnom sektoru specijalizirana za usluge prema starijim osobama.</w:t>
      </w:r>
    </w:p>
    <w:p w:rsidR="006C66B5" w:rsidRPr="009F1AAF" w:rsidRDefault="006C66B5" w:rsidP="009F1A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 xml:space="preserve">U Slavonskom Brodu, </w:t>
      </w:r>
      <w:r w:rsidR="00A51A35" w:rsidRPr="009F1AAF">
        <w:rPr>
          <w:rFonts w:eastAsia="Times New Roman" w:cstheme="minorHAnsi"/>
          <w:sz w:val="24"/>
          <w:szCs w:val="24"/>
          <w:lang w:eastAsia="hr-HR"/>
        </w:rPr>
        <w:t>03. ožujka 2020.</w:t>
      </w:r>
    </w:p>
    <w:p w:rsidR="00897A14" w:rsidRPr="009F1AAF" w:rsidRDefault="00897A14" w:rsidP="009F1A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>Zapisničar:</w:t>
      </w:r>
    </w:p>
    <w:p w:rsidR="00897A14" w:rsidRPr="009F1AAF" w:rsidRDefault="00897A14" w:rsidP="009F1AAF">
      <w:pPr>
        <w:shd w:val="clear" w:color="auto" w:fill="FFFFFF" w:themeFill="background1"/>
        <w:spacing w:beforeAutospacing="1" w:after="0" w:afterAutospacing="1" w:line="360" w:lineRule="auto"/>
        <w:jc w:val="right"/>
        <w:rPr>
          <w:rFonts w:eastAsia="Times New Roman" w:cstheme="minorHAnsi"/>
          <w:sz w:val="24"/>
          <w:szCs w:val="24"/>
          <w:lang w:eastAsia="hr-HR"/>
        </w:rPr>
      </w:pPr>
      <w:r w:rsidRPr="009F1AAF">
        <w:rPr>
          <w:rFonts w:eastAsia="Times New Roman" w:cstheme="minorHAnsi"/>
          <w:sz w:val="24"/>
          <w:szCs w:val="24"/>
          <w:lang w:eastAsia="hr-HR"/>
        </w:rPr>
        <w:t xml:space="preserve">Marina Kovačević, </w:t>
      </w:r>
      <w:proofErr w:type="spellStart"/>
      <w:r w:rsidRPr="009F1AAF">
        <w:rPr>
          <w:rFonts w:eastAsia="Times New Roman" w:cstheme="minorHAnsi"/>
          <w:sz w:val="24"/>
          <w:szCs w:val="24"/>
          <w:lang w:eastAsia="hr-HR"/>
        </w:rPr>
        <w:t>mag</w:t>
      </w:r>
      <w:proofErr w:type="spellEnd"/>
      <w:r w:rsidRPr="009F1AAF">
        <w:rPr>
          <w:rFonts w:eastAsia="Times New Roman" w:cstheme="minorHAnsi"/>
          <w:sz w:val="24"/>
          <w:szCs w:val="24"/>
          <w:lang w:eastAsia="hr-HR"/>
        </w:rPr>
        <w:t xml:space="preserve">. med. </w:t>
      </w:r>
      <w:proofErr w:type="spellStart"/>
      <w:r w:rsidRPr="009F1AAF">
        <w:rPr>
          <w:rFonts w:eastAsia="Times New Roman" w:cstheme="minorHAnsi"/>
          <w:sz w:val="24"/>
          <w:szCs w:val="24"/>
          <w:lang w:eastAsia="hr-HR"/>
        </w:rPr>
        <w:t>techn</w:t>
      </w:r>
      <w:proofErr w:type="spellEnd"/>
      <w:r w:rsidRPr="009F1AAF">
        <w:rPr>
          <w:rFonts w:eastAsia="Times New Roman" w:cstheme="minorHAnsi"/>
          <w:sz w:val="24"/>
          <w:szCs w:val="24"/>
          <w:lang w:eastAsia="hr-HR"/>
        </w:rPr>
        <w:t>.</w:t>
      </w:r>
    </w:p>
    <w:sectPr w:rsidR="00897A14" w:rsidRPr="009F1AAF" w:rsidSect="007C44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38" w:rsidRDefault="00702738" w:rsidP="0009552C">
      <w:pPr>
        <w:spacing w:after="0" w:line="240" w:lineRule="auto"/>
      </w:pPr>
      <w:r>
        <w:separator/>
      </w:r>
    </w:p>
  </w:endnote>
  <w:endnote w:type="continuationSeparator" w:id="0">
    <w:p w:rsidR="00702738" w:rsidRDefault="00702738" w:rsidP="0009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38" w:rsidRDefault="00702738" w:rsidP="0009552C">
      <w:pPr>
        <w:spacing w:after="0" w:line="240" w:lineRule="auto"/>
      </w:pPr>
      <w:r>
        <w:separator/>
      </w:r>
    </w:p>
  </w:footnote>
  <w:footnote w:type="continuationSeparator" w:id="0">
    <w:p w:rsidR="00702738" w:rsidRDefault="00702738" w:rsidP="0009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3B1" w:rsidRPr="0009552C" w:rsidRDefault="00D133B1" w:rsidP="0009552C">
    <w:pPr>
      <w:pStyle w:val="Zaglavlje"/>
    </w:pPr>
    <w:r>
      <w:rPr>
        <w:noProof/>
        <w:lang w:eastAsia="hr-HR"/>
      </w:rPr>
      <w:drawing>
        <wp:inline distT="0" distB="0" distL="0" distR="0">
          <wp:extent cx="5391150" cy="942975"/>
          <wp:effectExtent l="19050" t="0" r="0" b="0"/>
          <wp:docPr id="4" name="Picture 3" descr="C:\Users\marina\Desktop\EEE s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ina\Desktop\EEE sv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082E"/>
    <w:multiLevelType w:val="hybridMultilevel"/>
    <w:tmpl w:val="348666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6F2C"/>
    <w:multiLevelType w:val="multilevel"/>
    <w:tmpl w:val="509A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F0582"/>
    <w:multiLevelType w:val="multilevel"/>
    <w:tmpl w:val="EB72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551CC"/>
    <w:multiLevelType w:val="multilevel"/>
    <w:tmpl w:val="A21E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26516"/>
    <w:multiLevelType w:val="hybridMultilevel"/>
    <w:tmpl w:val="BBE00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65A5"/>
    <w:multiLevelType w:val="multilevel"/>
    <w:tmpl w:val="71A8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D6ABE"/>
    <w:multiLevelType w:val="hybridMultilevel"/>
    <w:tmpl w:val="6DF4A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A0AF5"/>
    <w:multiLevelType w:val="multilevel"/>
    <w:tmpl w:val="2D56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D80864"/>
    <w:multiLevelType w:val="hybridMultilevel"/>
    <w:tmpl w:val="BB625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0488F"/>
    <w:multiLevelType w:val="hybridMultilevel"/>
    <w:tmpl w:val="BD12E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638DA"/>
    <w:multiLevelType w:val="multilevel"/>
    <w:tmpl w:val="8EA6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002835"/>
    <w:multiLevelType w:val="multilevel"/>
    <w:tmpl w:val="521C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42594F"/>
    <w:multiLevelType w:val="multilevel"/>
    <w:tmpl w:val="EC1C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1E7959"/>
    <w:multiLevelType w:val="hybridMultilevel"/>
    <w:tmpl w:val="0FE649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2C"/>
    <w:rsid w:val="00066232"/>
    <w:rsid w:val="0009552C"/>
    <w:rsid w:val="00243151"/>
    <w:rsid w:val="00273D7F"/>
    <w:rsid w:val="002B7220"/>
    <w:rsid w:val="00330BC4"/>
    <w:rsid w:val="00365CF8"/>
    <w:rsid w:val="00367784"/>
    <w:rsid w:val="003859FE"/>
    <w:rsid w:val="003E03C1"/>
    <w:rsid w:val="004821E9"/>
    <w:rsid w:val="005F2568"/>
    <w:rsid w:val="006C66B5"/>
    <w:rsid w:val="00702738"/>
    <w:rsid w:val="007A7640"/>
    <w:rsid w:val="007B569C"/>
    <w:rsid w:val="007C442D"/>
    <w:rsid w:val="007C4517"/>
    <w:rsid w:val="00823CE5"/>
    <w:rsid w:val="0085136D"/>
    <w:rsid w:val="00893C1E"/>
    <w:rsid w:val="00897A14"/>
    <w:rsid w:val="00924B24"/>
    <w:rsid w:val="00941964"/>
    <w:rsid w:val="0098621A"/>
    <w:rsid w:val="009C2B3E"/>
    <w:rsid w:val="009C3F32"/>
    <w:rsid w:val="009F1AAF"/>
    <w:rsid w:val="00A51A35"/>
    <w:rsid w:val="00A9670E"/>
    <w:rsid w:val="00B5086A"/>
    <w:rsid w:val="00BC1AAD"/>
    <w:rsid w:val="00BC20BA"/>
    <w:rsid w:val="00BC421D"/>
    <w:rsid w:val="00C872F5"/>
    <w:rsid w:val="00CA0F20"/>
    <w:rsid w:val="00CE5827"/>
    <w:rsid w:val="00CF6DD1"/>
    <w:rsid w:val="00D133B1"/>
    <w:rsid w:val="00D32E85"/>
    <w:rsid w:val="00D752DF"/>
    <w:rsid w:val="00E26B16"/>
    <w:rsid w:val="00EB562A"/>
    <w:rsid w:val="00EC02AF"/>
    <w:rsid w:val="00F95E6E"/>
    <w:rsid w:val="00FD7EFC"/>
    <w:rsid w:val="00FF5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69FE"/>
  <w15:docId w15:val="{4FF19510-962E-4304-A5F1-55E90C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9552C"/>
  </w:style>
  <w:style w:type="paragraph" w:styleId="Podnoje">
    <w:name w:val="footer"/>
    <w:basedOn w:val="Normal"/>
    <w:link w:val="PodnojeChar"/>
    <w:uiPriority w:val="99"/>
    <w:semiHidden/>
    <w:unhideWhenUsed/>
    <w:rsid w:val="000955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9552C"/>
  </w:style>
  <w:style w:type="paragraph" w:styleId="Tekstbalonia">
    <w:name w:val="Balloon Text"/>
    <w:basedOn w:val="Normal"/>
    <w:link w:val="TekstbaloniaChar"/>
    <w:uiPriority w:val="99"/>
    <w:semiHidden/>
    <w:unhideWhenUsed/>
    <w:rsid w:val="00095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552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9552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89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97A14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897A14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A9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2020-07-28T12:28:00Z</dcterms:created>
  <dcterms:modified xsi:type="dcterms:W3CDTF">2020-07-28T12:28:00Z</dcterms:modified>
</cp:coreProperties>
</file>