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D" w:rsidRPr="00FD1C2D" w:rsidRDefault="00F83E6D" w:rsidP="001564CC">
      <w:pPr>
        <w:spacing w:after="0" w:line="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Spec="outside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6"/>
        <w:gridCol w:w="2228"/>
        <w:gridCol w:w="2126"/>
        <w:gridCol w:w="2693"/>
        <w:gridCol w:w="1389"/>
      </w:tblGrid>
      <w:tr w:rsidR="00DC4633" w:rsidRPr="00FD1C2D" w:rsidTr="00DC4633">
        <w:tc>
          <w:tcPr>
            <w:tcW w:w="1566" w:type="dxa"/>
          </w:tcPr>
          <w:p w:rsidR="00F83E6D" w:rsidRPr="00FD1C2D" w:rsidRDefault="00F83E6D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E6D" w:rsidRPr="00FD1C2D" w:rsidRDefault="00F83E6D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E6D" w:rsidRPr="00FD1C2D" w:rsidRDefault="00F83E6D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E6D" w:rsidRPr="00FD1C2D" w:rsidRDefault="00F83E6D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F83E6D" w:rsidRPr="00FD1C2D" w:rsidRDefault="00C66B6F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D">
              <w:rPr>
                <w:rFonts w:ascii="Times New Roman" w:hAnsi="Times New Roman" w:cs="Times New Roman"/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55286" cy="695325"/>
                  <wp:effectExtent l="0" t="0" r="2540" b="0"/>
                  <wp:docPr id="6" name="Slika 6" descr="C:\Users\Korisnik\Documents\Zorica\EUROPE DIRECT\EUROPE DIRECT 2013\LOGO\Europe-Direct-S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ocuments\Zorica\EUROPE DIRECT\EUROPE DIRECT 2013\LOGO\Europe-Direct-S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62" cy="70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D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6" w:type="dxa"/>
          </w:tcPr>
          <w:p w:rsidR="00F83E6D" w:rsidRPr="00FD1C2D" w:rsidRDefault="00101D1A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D">
              <w:rPr>
                <w:rFonts w:ascii="Times New Roman" w:hAnsi="Times New Roman" w:cs="Times New Roman"/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1066800" cy="561975"/>
                  <wp:effectExtent l="0" t="0" r="0" b="9525"/>
                  <wp:docPr id="3" name="Slika 3" descr="C:\Users\Korisnik\Documents\Mirela\PROJEKTI\2015\PREDSTAVLJANJE KOMPASITA\eu komisija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k\Documents\Mirela\PROJEKTI\2015\PREDSTAVLJANJE KOMPASITA\eu komisija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85" cy="56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83E6D" w:rsidRPr="00FD1C2D" w:rsidRDefault="00F83E6D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/>
              </w:rPr>
            </w:pPr>
          </w:p>
          <w:p w:rsidR="00F83E6D" w:rsidRPr="00FD1C2D" w:rsidRDefault="00101D1A" w:rsidP="001564CC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D1A">
              <w:rPr>
                <w:rFonts w:ascii="Times New Roman" w:hAnsi="Times New Roman" w:cs="Times New Roman"/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247552" cy="469285"/>
                  <wp:effectExtent l="0" t="0" r="635" b="6985"/>
                  <wp:docPr id="8" name="Slika 8" descr="G:\edic 2016\provedba\7b\tjedan mobilnosti\ICMBPŽ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edic 2016\provedba\7b\tjedan mobilnosti\ICMBPŽ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3" cy="48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shd w:val="clear" w:color="auto" w:fill="auto"/>
          </w:tcPr>
          <w:p w:rsidR="00DC4633" w:rsidRPr="00FD1C2D" w:rsidRDefault="00DC4633" w:rsidP="001564CC">
            <w:pPr>
              <w:spacing w:line="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633" w:rsidRPr="00FD1C2D" w:rsidRDefault="00DC4633" w:rsidP="001564CC">
            <w:pPr>
              <w:spacing w:line="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3E6D" w:rsidRDefault="008B03DC" w:rsidP="00147E4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7F4">
        <w:rPr>
          <w:rFonts w:ascii="Times New Roman" w:hAnsi="Times New Roman" w:cs="Times New Roman"/>
          <w:b/>
          <w:i/>
          <w:sz w:val="24"/>
          <w:szCs w:val="24"/>
        </w:rPr>
        <w:t>Europe Direct Informacijski centa</w:t>
      </w:r>
      <w:r w:rsidR="00DC4633" w:rsidRPr="00EE47F4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7A4F56" w:rsidRPr="00EE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3E6D" w:rsidRPr="00EE47F4">
        <w:rPr>
          <w:rFonts w:ascii="Times New Roman" w:hAnsi="Times New Roman" w:cs="Times New Roman"/>
          <w:b/>
          <w:i/>
          <w:sz w:val="24"/>
          <w:szCs w:val="24"/>
        </w:rPr>
        <w:t>Slavonski Brod</w:t>
      </w:r>
    </w:p>
    <w:p w:rsidR="00EE47F4" w:rsidRPr="00EE47F4" w:rsidRDefault="00EE47F4" w:rsidP="00147E4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E6D" w:rsidRPr="00EE47F4" w:rsidRDefault="00F83E6D" w:rsidP="00147E4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E47F4">
        <w:rPr>
          <w:rFonts w:ascii="Times New Roman" w:hAnsi="Times New Roman" w:cs="Times New Roman"/>
          <w:sz w:val="24"/>
          <w:szCs w:val="24"/>
        </w:rPr>
        <w:t>u suradnji s</w:t>
      </w:r>
    </w:p>
    <w:p w:rsidR="00147E40" w:rsidRPr="00EE47F4" w:rsidRDefault="00C66B6F" w:rsidP="00147E4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7F4">
        <w:rPr>
          <w:rFonts w:ascii="Times New Roman" w:hAnsi="Times New Roman" w:cs="Times New Roman"/>
          <w:b/>
          <w:i/>
          <w:sz w:val="24"/>
          <w:szCs w:val="24"/>
        </w:rPr>
        <w:t xml:space="preserve">Europskim domom Slavonski Brod, </w:t>
      </w:r>
      <w:r w:rsidR="00101D1A">
        <w:rPr>
          <w:rFonts w:ascii="Times New Roman" w:hAnsi="Times New Roman" w:cs="Times New Roman"/>
          <w:b/>
          <w:i/>
          <w:sz w:val="24"/>
          <w:szCs w:val="24"/>
        </w:rPr>
        <w:t xml:space="preserve">Informacijskim centrom za mlade BP-.a, </w:t>
      </w:r>
      <w:r w:rsidR="00676D0B" w:rsidRPr="00EE47F4">
        <w:rPr>
          <w:rFonts w:ascii="Times New Roman" w:hAnsi="Times New Roman" w:cs="Times New Roman"/>
          <w:b/>
          <w:i/>
          <w:sz w:val="24"/>
          <w:szCs w:val="24"/>
        </w:rPr>
        <w:t xml:space="preserve">Razvojnom agencijom grada Slavonskog Broda, </w:t>
      </w:r>
      <w:r w:rsidRPr="00EE47F4">
        <w:rPr>
          <w:rFonts w:ascii="Times New Roman" w:hAnsi="Times New Roman" w:cs="Times New Roman"/>
          <w:b/>
          <w:i/>
          <w:sz w:val="24"/>
          <w:szCs w:val="24"/>
        </w:rPr>
        <w:t xml:space="preserve">PU brodsko-posavska, </w:t>
      </w:r>
      <w:r w:rsidR="005D34B4">
        <w:rPr>
          <w:rFonts w:ascii="Times New Roman" w:hAnsi="Times New Roman" w:cs="Times New Roman"/>
          <w:b/>
          <w:i/>
          <w:sz w:val="24"/>
          <w:szCs w:val="24"/>
        </w:rPr>
        <w:t>Tehničkom školom Slavonski Brod i</w:t>
      </w:r>
      <w:bookmarkStart w:id="0" w:name="_GoBack"/>
      <w:bookmarkEnd w:id="0"/>
      <w:r w:rsidRPr="00EE47F4">
        <w:rPr>
          <w:rFonts w:ascii="Times New Roman" w:hAnsi="Times New Roman" w:cs="Times New Roman"/>
          <w:b/>
          <w:i/>
          <w:sz w:val="24"/>
          <w:szCs w:val="24"/>
        </w:rPr>
        <w:t xml:space="preserve"> Srednjom školom Antuna Matije Reljkovića</w:t>
      </w:r>
    </w:p>
    <w:p w:rsidR="000A460D" w:rsidRPr="00EE47F4" w:rsidRDefault="000A460D" w:rsidP="00147E4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C2D" w:rsidRDefault="00DC4633" w:rsidP="00147E4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7F4">
        <w:rPr>
          <w:rFonts w:ascii="Times New Roman" w:hAnsi="Times New Roman" w:cs="Times New Roman"/>
          <w:i/>
          <w:sz w:val="24"/>
          <w:szCs w:val="24"/>
        </w:rPr>
        <w:t>poziva</w:t>
      </w:r>
      <w:r w:rsidR="00F83E6D" w:rsidRPr="00EE47F4">
        <w:rPr>
          <w:rFonts w:ascii="Times New Roman" w:hAnsi="Times New Roman" w:cs="Times New Roman"/>
          <w:i/>
          <w:sz w:val="24"/>
          <w:szCs w:val="24"/>
        </w:rPr>
        <w:t xml:space="preserve"> vas na</w:t>
      </w:r>
      <w:r w:rsidR="00EE47F4" w:rsidRPr="00EE4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7F4">
        <w:rPr>
          <w:rFonts w:ascii="Times New Roman" w:hAnsi="Times New Roman" w:cs="Times New Roman"/>
          <w:i/>
          <w:sz w:val="24"/>
          <w:szCs w:val="24"/>
        </w:rPr>
        <w:t>obilježavanje</w:t>
      </w:r>
    </w:p>
    <w:p w:rsidR="00EE47F4" w:rsidRDefault="00EE47F4" w:rsidP="00147E4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47F4" w:rsidRPr="00EE47F4" w:rsidRDefault="00EE47F4" w:rsidP="00147E4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1C2D" w:rsidRPr="00EE47F4" w:rsidRDefault="00FD1C2D" w:rsidP="00FD1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7F4">
        <w:rPr>
          <w:rFonts w:ascii="Times New Roman" w:hAnsi="Times New Roman" w:cs="Times New Roman"/>
          <w:b/>
          <w:sz w:val="32"/>
          <w:szCs w:val="32"/>
        </w:rPr>
        <w:t xml:space="preserve">Europskog tjedna </w:t>
      </w:r>
      <w:r w:rsidR="00EE47F4" w:rsidRPr="00EE47F4">
        <w:rPr>
          <w:rFonts w:ascii="Times New Roman" w:hAnsi="Times New Roman" w:cs="Times New Roman"/>
          <w:b/>
          <w:sz w:val="32"/>
          <w:szCs w:val="32"/>
        </w:rPr>
        <w:t>mobilnosti</w:t>
      </w:r>
    </w:p>
    <w:p w:rsidR="00EE47F4" w:rsidRDefault="00EE47F4" w:rsidP="00FD1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7F4" w:rsidRDefault="00EE47F4" w:rsidP="00EE47F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bdr w:val="none" w:sz="0" w:space="0" w:color="auto" w:frame="1"/>
        </w:rPr>
      </w:pPr>
      <w:r w:rsidRPr="00EE47F4">
        <w:t xml:space="preserve">Organizacijom ove manifestacije želimo </w:t>
      </w:r>
      <w:r w:rsidRPr="00EE47F4">
        <w:rPr>
          <w:color w:val="000000"/>
          <w:bdr w:val="none" w:sz="0" w:space="0" w:color="auto" w:frame="1"/>
        </w:rPr>
        <w:t>potaknuti javnu svijest i aktivnosti građana protiv zagađenja okoliša uzrokovanog povećanjem motoriziranog prometa u urbanim sredinama, a samim time i poboljšati kvalitetu života građana u našim gradovima. Namjera nam je potaknuti mjere usmjerene smanjenju zagađenja okoliša, promoviranju sredstva javnog prijevoza i alternativnih modela kretanja i prijevoza.</w:t>
      </w:r>
    </w:p>
    <w:p w:rsidR="00EE47F4" w:rsidRPr="00EE47F4" w:rsidRDefault="00EE47F4" w:rsidP="00EE47F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bdr w:val="none" w:sz="0" w:space="0" w:color="auto" w:frame="1"/>
        </w:rPr>
      </w:pPr>
    </w:p>
    <w:p w:rsidR="00FD1C2D" w:rsidRDefault="00750EDF" w:rsidP="00FD1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A">
        <w:rPr>
          <w:rFonts w:ascii="Times New Roman" w:hAnsi="Times New Roman" w:cs="Times New Roman"/>
          <w:b/>
          <w:sz w:val="24"/>
          <w:szCs w:val="24"/>
        </w:rPr>
        <w:t>Pozivamo</w:t>
      </w:r>
      <w:r w:rsidR="00EE47F4" w:rsidRPr="00101D1A">
        <w:rPr>
          <w:rFonts w:ascii="Times New Roman" w:hAnsi="Times New Roman" w:cs="Times New Roman"/>
          <w:b/>
          <w:sz w:val="24"/>
          <w:szCs w:val="24"/>
        </w:rPr>
        <w:t xml:space="preserve"> učenike</w:t>
      </w:r>
      <w:r w:rsidR="00EE47F4">
        <w:rPr>
          <w:rFonts w:ascii="Times New Roman" w:hAnsi="Times New Roman" w:cs="Times New Roman"/>
          <w:sz w:val="24"/>
          <w:szCs w:val="24"/>
        </w:rPr>
        <w:t xml:space="preserve"> </w:t>
      </w:r>
      <w:r w:rsidRPr="00EE47F4">
        <w:rPr>
          <w:rFonts w:ascii="Times New Roman" w:hAnsi="Times New Roman" w:cs="Times New Roman"/>
          <w:b/>
          <w:sz w:val="24"/>
          <w:szCs w:val="24"/>
        </w:rPr>
        <w:t>viših razreda osnovnih</w:t>
      </w:r>
      <w:r w:rsidR="00101D1A">
        <w:rPr>
          <w:rFonts w:ascii="Times New Roman" w:hAnsi="Times New Roman" w:cs="Times New Roman"/>
          <w:b/>
          <w:sz w:val="24"/>
          <w:szCs w:val="24"/>
        </w:rPr>
        <w:t xml:space="preserve"> škola i učenike</w:t>
      </w:r>
      <w:r w:rsidRPr="00EE47F4">
        <w:rPr>
          <w:rFonts w:ascii="Times New Roman" w:hAnsi="Times New Roman" w:cs="Times New Roman"/>
          <w:b/>
          <w:sz w:val="24"/>
          <w:szCs w:val="24"/>
        </w:rPr>
        <w:t xml:space="preserve"> srednjih škola </w:t>
      </w:r>
      <w:r w:rsidR="00EE47F4">
        <w:rPr>
          <w:rFonts w:ascii="Times New Roman" w:hAnsi="Times New Roman" w:cs="Times New Roman"/>
          <w:sz w:val="24"/>
          <w:szCs w:val="24"/>
        </w:rPr>
        <w:t>da se odazovu na poziv i prijave</w:t>
      </w:r>
      <w:r w:rsidR="00101D1A">
        <w:rPr>
          <w:rFonts w:ascii="Times New Roman" w:hAnsi="Times New Roman" w:cs="Times New Roman"/>
          <w:sz w:val="24"/>
          <w:szCs w:val="24"/>
        </w:rPr>
        <w:t xml:space="preserve"> se z</w:t>
      </w:r>
      <w:r w:rsidR="00EE47F4">
        <w:rPr>
          <w:rFonts w:ascii="Times New Roman" w:hAnsi="Times New Roman" w:cs="Times New Roman"/>
          <w:sz w:val="24"/>
          <w:szCs w:val="24"/>
        </w:rPr>
        <w:t>a sudjelovanje</w:t>
      </w:r>
      <w:r w:rsidR="00101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D1A"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na</w:t>
      </w:r>
      <w:r w:rsidR="00101D1A" w:rsidRPr="00101D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hr-HR"/>
        </w:rPr>
        <w:t xml:space="preserve"> skejtanju</w:t>
      </w:r>
      <w:r w:rsidR="00101D1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te </w:t>
      </w:r>
      <w:r w:rsidRPr="00EE47F4">
        <w:rPr>
          <w:rFonts w:ascii="Times New Roman" w:hAnsi="Times New Roman" w:cs="Times New Roman"/>
          <w:b/>
          <w:sz w:val="24"/>
          <w:szCs w:val="24"/>
        </w:rPr>
        <w:t>natjecanje u rolanju</w:t>
      </w:r>
      <w:r w:rsidR="00101D1A">
        <w:rPr>
          <w:rFonts w:ascii="Times New Roman" w:hAnsi="Times New Roman" w:cs="Times New Roman"/>
          <w:b/>
          <w:sz w:val="24"/>
          <w:szCs w:val="24"/>
        </w:rPr>
        <w:t xml:space="preserve"> i bicikliranju</w:t>
      </w:r>
      <w:r w:rsidRPr="00EE47F4">
        <w:rPr>
          <w:rFonts w:ascii="Times New Roman" w:hAnsi="Times New Roman" w:cs="Times New Roman"/>
          <w:b/>
          <w:sz w:val="24"/>
          <w:szCs w:val="24"/>
        </w:rPr>
        <w:t xml:space="preserve"> na Polojskoj cesti (od Sportske dvorane Vijuš od Poloja</w:t>
      </w:r>
      <w:r>
        <w:rPr>
          <w:rFonts w:ascii="Times New Roman" w:hAnsi="Times New Roman" w:cs="Times New Roman"/>
          <w:b/>
          <w:sz w:val="24"/>
          <w:szCs w:val="24"/>
        </w:rPr>
        <w:t xml:space="preserve">), koja će u to vrijeme biti zatvorena za promet, </w:t>
      </w:r>
      <w:r w:rsidR="00FD1C2D" w:rsidRPr="00EE47F4">
        <w:rPr>
          <w:rFonts w:ascii="Times New Roman" w:hAnsi="Times New Roman" w:cs="Times New Roman"/>
          <w:b/>
          <w:sz w:val="24"/>
          <w:szCs w:val="24"/>
        </w:rPr>
        <w:t>16. rujna 2016. godine, u vremenu od 11 do 13 sati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47F4" w:rsidRPr="00EE47F4" w:rsidRDefault="00EE47F4" w:rsidP="00EE47F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Istog dana </w:t>
      </w:r>
      <w:r w:rsidRPr="00EE47F4">
        <w:rPr>
          <w:rFonts w:ascii="Times New Roman" w:hAnsi="Times New Roman" w:cs="Times New Roman"/>
          <w:b/>
          <w:sz w:val="24"/>
          <w:szCs w:val="24"/>
        </w:rPr>
        <w:t xml:space="preserve">postavili bismo </w:t>
      </w:r>
      <w:r>
        <w:rPr>
          <w:rFonts w:ascii="Times New Roman" w:hAnsi="Times New Roman" w:cs="Times New Roman"/>
          <w:b/>
          <w:sz w:val="24"/>
          <w:szCs w:val="24"/>
        </w:rPr>
        <w:t>štandove</w:t>
      </w:r>
      <w:r w:rsidRPr="00EE47F4">
        <w:rPr>
          <w:rFonts w:ascii="Times New Roman" w:hAnsi="Times New Roman" w:cs="Times New Roman"/>
          <w:b/>
          <w:sz w:val="24"/>
          <w:szCs w:val="24"/>
        </w:rPr>
        <w:t xml:space="preserve"> u vremenu od 11 do 13 sati na Trgu Ivane Brlić-Mažuranić, ispred Vesne, za potrebe institucija i udruga koje su zainteresirane promovirati i aktivno zalagati se za održivo kretanje i mobilnost svih naših građana.</w:t>
      </w:r>
    </w:p>
    <w:p w:rsidR="00EE47F4" w:rsidRDefault="00FD1C2D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EE47F4">
        <w:rPr>
          <w:color w:val="000000"/>
          <w:bdr w:val="none" w:sz="0" w:space="0" w:color="auto" w:frame="1"/>
        </w:rPr>
        <w:t>O važnosti i veličini ove manifestacije u europskim razmjerima najbolje svjedoči činjenica da je u obilježavanje ove manifestacije danas aktivno uključeno više od 2000 europskih gradova.  Naime, s</w:t>
      </w:r>
      <w:r w:rsidRPr="00EE47F4">
        <w:rPr>
          <w:color w:val="000000"/>
        </w:rPr>
        <w:t>vake godine, počevši od 2002., Europski tjedan mobilnosti (European Mobility Week) se organizira </w:t>
      </w:r>
      <w:r w:rsidRPr="00EE47F4">
        <w:rPr>
          <w:color w:val="000000"/>
          <w:bdr w:val="none" w:sz="0" w:space="0" w:color="auto" w:frame="1"/>
        </w:rPr>
        <w:t>od 16. do 22. rujna </w:t>
      </w:r>
      <w:r w:rsidRPr="00EE47F4">
        <w:rPr>
          <w:color w:val="000000"/>
        </w:rPr>
        <w:t xml:space="preserve">i posvećen je održivom kretanju / mobilnosti. </w:t>
      </w:r>
    </w:p>
    <w:p w:rsidR="00EE47F4" w:rsidRDefault="00EE47F4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FD1C2D" w:rsidRPr="00EE47F4" w:rsidRDefault="00FD1C2D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EE47F4">
        <w:rPr>
          <w:color w:val="000000"/>
        </w:rPr>
        <w:t>Europski tjedan mobilnosti pruža mogućnost i predstavlja platformu za lokalne vlasti, kao i dionike civilnog društva da promoviraju postojeće politike, inicijative i najbolje prakse vezane uz održivo kretanje u urbanim sredinama; doprinesu podizanju svijesti građana o štetnom utjecaju koji postojeći trendovi kretanja u urbanim sredinama imaju po okoliš i kvalitetu života; uspostave partnerstvo sa lokalnim dionicima; budu dio europske kampanje dijeleći zajedničke ciljeve i identitet sa ostalim europskim gradovima; naglase svoju opredijeljenost i usmjerenost politici održivog kretanja; pokrenu nove dugoročne mjere i politike.</w:t>
      </w:r>
    </w:p>
    <w:p w:rsidR="00FD1C2D" w:rsidRDefault="00FD1C2D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22222"/>
        </w:rPr>
      </w:pPr>
    </w:p>
    <w:p w:rsidR="00EE47F4" w:rsidRDefault="00EE47F4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22222"/>
        </w:rPr>
      </w:pPr>
    </w:p>
    <w:p w:rsidR="00EE47F4" w:rsidRPr="00EE47F4" w:rsidRDefault="00EE47F4" w:rsidP="00FD1C2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22222"/>
        </w:rPr>
      </w:pPr>
    </w:p>
    <w:p w:rsidR="00FD1C2D" w:rsidRPr="00EE47F4" w:rsidRDefault="00FD1C2D" w:rsidP="00FD1C2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Molimo vas da nam popunjene prijave za sudjelovanje vaših učenika i nastavnika u pratnji na</w:t>
      </w:r>
      <w:r w:rsidR="00101D1A" w:rsidRPr="00101D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hr-HR"/>
        </w:rPr>
        <w:t xml:space="preserve"> skejtanju</w:t>
      </w:r>
      <w:r w:rsidR="00101D1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te</w:t>
      </w: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natjecanju iz </w:t>
      </w:r>
      <w:r w:rsidRPr="00EE4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hr-HR"/>
        </w:rPr>
        <w:t>rolanja</w:t>
      </w: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i </w:t>
      </w:r>
      <w:r w:rsidRPr="00EE4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hr-HR"/>
        </w:rPr>
        <w:t>bicikliranja</w:t>
      </w: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pošaljete najkasnije do 12. rujna 2016. na mail </w:t>
      </w:r>
      <w:hyperlink r:id="rId9" w:history="1">
        <w:r w:rsidR="00101D1A" w:rsidRPr="002C012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hr-HR"/>
          </w:rPr>
          <w:t>info.edsb</w:t>
        </w:r>
        <w:r w:rsidR="00101D1A" w:rsidRPr="002C01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@gmail.com</w:t>
        </w:r>
      </w:hyperlink>
      <w:r w:rsidR="00101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ili na fax 035 265 189, kako bismo pravovremeno pristupili organizaciji aktivnosti.</w:t>
      </w:r>
    </w:p>
    <w:p w:rsidR="00FD1C2D" w:rsidRPr="00EE47F4" w:rsidRDefault="00FD1C2D" w:rsidP="00FD1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Za detaljnije obavijesti možete se obratiti na telefon 035 415 190.</w:t>
      </w:r>
    </w:p>
    <w:p w:rsidR="00FD1C2D" w:rsidRPr="00EE47F4" w:rsidRDefault="00FD1C2D" w:rsidP="00147E4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E40" w:rsidRPr="00EE47F4" w:rsidRDefault="00147E40" w:rsidP="00147E4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47E40" w:rsidRPr="00EE47F4" w:rsidRDefault="00147E40" w:rsidP="00147E4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E40" w:rsidRPr="00EE47F4" w:rsidRDefault="00147E40" w:rsidP="00147E4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7F4">
        <w:rPr>
          <w:rFonts w:ascii="Times New Roman" w:hAnsi="Times New Roman" w:cs="Times New Roman"/>
          <w:sz w:val="24"/>
          <w:szCs w:val="24"/>
        </w:rPr>
        <w:t>Unaprijed se zahv</w:t>
      </w:r>
      <w:r w:rsidR="00E66CB6" w:rsidRPr="00EE47F4">
        <w:rPr>
          <w:rFonts w:ascii="Times New Roman" w:hAnsi="Times New Roman" w:cs="Times New Roman"/>
          <w:sz w:val="24"/>
          <w:szCs w:val="24"/>
        </w:rPr>
        <w:t>aljujemo na vašem odazivu</w:t>
      </w:r>
      <w:r w:rsidRPr="00EE47F4">
        <w:rPr>
          <w:rFonts w:ascii="Times New Roman" w:hAnsi="Times New Roman" w:cs="Times New Roman"/>
          <w:sz w:val="24"/>
          <w:szCs w:val="24"/>
        </w:rPr>
        <w:t>.</w:t>
      </w:r>
    </w:p>
    <w:p w:rsidR="00147E40" w:rsidRPr="00EE47F4" w:rsidRDefault="00147E40" w:rsidP="00147E4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E40" w:rsidRPr="00EE47F4" w:rsidRDefault="00147E40" w:rsidP="00147E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47E40" w:rsidRPr="00EE47F4" w:rsidRDefault="00147E40" w:rsidP="00147E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E47F4">
        <w:rPr>
          <w:rFonts w:ascii="Times New Roman" w:hAnsi="Times New Roman" w:cs="Times New Roman"/>
          <w:sz w:val="24"/>
          <w:szCs w:val="24"/>
        </w:rPr>
        <w:t>Božica Sedlić</w:t>
      </w:r>
    </w:p>
    <w:p w:rsidR="00147E40" w:rsidRPr="00EE47F4" w:rsidRDefault="00147E40" w:rsidP="00147E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E47F4">
        <w:rPr>
          <w:rFonts w:ascii="Times New Roman" w:hAnsi="Times New Roman" w:cs="Times New Roman"/>
          <w:sz w:val="24"/>
          <w:szCs w:val="24"/>
        </w:rPr>
        <w:t>Europski dom Slavonski Brod</w:t>
      </w:r>
    </w:p>
    <w:p w:rsidR="00C66B6F" w:rsidRPr="00147E40" w:rsidRDefault="00C66B6F" w:rsidP="00147E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61E4E" w:rsidRDefault="00461E4E" w:rsidP="00147E4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9"/>
        <w:gridCol w:w="2437"/>
        <w:gridCol w:w="1736"/>
        <w:gridCol w:w="1777"/>
        <w:gridCol w:w="1759"/>
      </w:tblGrid>
      <w:tr w:rsidR="00C66B6F" w:rsidTr="00C66B6F">
        <w:tc>
          <w:tcPr>
            <w:tcW w:w="1812" w:type="dxa"/>
          </w:tcPr>
          <w:p w:rsidR="00676D0B" w:rsidRDefault="00676D0B" w:rsidP="00147E4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EA">
              <w:rPr>
                <w:noProof/>
                <w:sz w:val="16"/>
                <w:szCs w:val="16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619125" cy="619125"/>
                  <wp:effectExtent l="0" t="0" r="9525" b="9525"/>
                  <wp:wrapNone/>
                  <wp:docPr id="7" name="Slika 7" descr="https://lh3.googleusercontent.com/CsBvDDDurWP1C-MULbMmgkTW4rRzlrBIawDxeJAYooiT9zgvrd_MOwwAcjV7ARcm_6uLnNCEg8T2WgY_x5g_TJaakXsAKeRBvelmRc5_dVZ-h2JsjGZ8jJnsjWS57twG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CsBvDDDurWP1C-MULbMmgkTW4rRzlrBIawDxeJAYooiT9zgvrd_MOwwAcjV7ARcm_6uLnNCEg8T2WgY_x5g_TJaakXsAKeRBvelmRc5_dVZ-h2JsjGZ8jJnsjWS57twG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676D0B" w:rsidRDefault="00676D0B" w:rsidP="00147E4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0B">
              <w:rPr>
                <w:noProof/>
                <w:lang w:eastAsia="hr-HR"/>
              </w:rPr>
              <w:drawing>
                <wp:inline distT="0" distB="0" distL="0" distR="0">
                  <wp:extent cx="1407405" cy="533400"/>
                  <wp:effectExtent l="0" t="0" r="2540" b="0"/>
                  <wp:docPr id="1" name="Slika 1" descr="G:\edic 2016\provedba\7b\tjedan mobilnosti\razvojna_agencija_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dic 2016\provedba\7b\tjedan mobilnosti\razvojna_agencija_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35" cy="53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676D0B" w:rsidRDefault="00676D0B" w:rsidP="00147E4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80432" cy="638175"/>
                  <wp:effectExtent l="0" t="0" r="5715" b="0"/>
                  <wp:docPr id="2" name="Slika 2" descr="G:\edic 2016\provedba\7b\tjedan mobilnosti\logo t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edic 2016\provedba\7b\tjedan mobilnosti\logo tš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17076" cy="67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676D0B" w:rsidRDefault="00676D0B" w:rsidP="00147E4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57250" cy="581025"/>
                  <wp:effectExtent l="0" t="0" r="0" b="9525"/>
                  <wp:docPr id="4" name="Slika 4" descr="G:\edic 2016\provedba\7b\tjedan mobilnosti\logo Poljoprivre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edic 2016\provedba\7b\tjedan mobilnosti\logo Poljoprivre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76" cy="58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676D0B" w:rsidRDefault="00676D0B" w:rsidP="00147E4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781050" cy="638175"/>
                  <wp:effectExtent l="0" t="0" r="0" b="9525"/>
                  <wp:docPr id="5" name="Slika 5" descr="G:\edic 2016\provedba\7b\tjedan mobilnosti\mu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edic 2016\provedba\7b\tjedan mobilnosti\mu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D0B" w:rsidRPr="00147E40" w:rsidRDefault="00676D0B" w:rsidP="00147E4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676D0B" w:rsidRPr="00147E40" w:rsidSect="00BD6206">
      <w:footerReference w:type="default" r:id="rId15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F4" w:rsidRDefault="00A304F4" w:rsidP="00BD6206">
      <w:pPr>
        <w:spacing w:after="0" w:line="240" w:lineRule="auto"/>
      </w:pPr>
      <w:r>
        <w:separator/>
      </w:r>
    </w:p>
  </w:endnote>
  <w:endnote w:type="continuationSeparator" w:id="0">
    <w:p w:rsidR="00A304F4" w:rsidRDefault="00A304F4" w:rsidP="00B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CC" w:rsidRPr="007D07CF" w:rsidRDefault="001564CC" w:rsidP="001564CC">
    <w:pPr>
      <w:tabs>
        <w:tab w:val="center" w:pos="4536"/>
        <w:tab w:val="right" w:pos="9072"/>
      </w:tabs>
      <w:jc w:val="center"/>
      <w:rPr>
        <w:rFonts w:eastAsia="Times New Roman" w:cs="Arial"/>
        <w:sz w:val="20"/>
        <w:szCs w:val="20"/>
        <w:lang w:val="de-DE"/>
      </w:rPr>
    </w:pPr>
    <w:r>
      <w:rPr>
        <w:noProof/>
        <w:sz w:val="20"/>
        <w:szCs w:val="20"/>
        <w:lang w:eastAsia="hr-HR"/>
      </w:rPr>
      <w:drawing>
        <wp:inline distT="0" distB="0" distL="0" distR="0">
          <wp:extent cx="675005" cy="457200"/>
          <wp:effectExtent l="0" t="0" r="0" b="0"/>
          <wp:docPr id="12" name="Slika 12" descr="Opis: C:\Users\Korisnik\Desktop\EU_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C:\Users\Korisnik\Desktop\EU_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64CC">
      <w:rPr>
        <w:rFonts w:ascii="Arial" w:eastAsia="Times New Roman" w:hAnsi="Arial" w:cs="Arial"/>
        <w:sz w:val="16"/>
        <w:szCs w:val="16"/>
      </w:rPr>
      <w:t xml:space="preserve"> </w:t>
    </w:r>
    <w:r w:rsidRPr="007D07CF">
      <w:rPr>
        <w:rFonts w:eastAsia="Times New Roman" w:cs="Arial"/>
        <w:sz w:val="20"/>
        <w:szCs w:val="20"/>
      </w:rPr>
      <w:t xml:space="preserve">Europe Direct Informacijski centar Slavonski Brod sufinancira </w:t>
    </w:r>
    <w:r w:rsidRPr="007D07CF">
      <w:rPr>
        <w:rFonts w:eastAsia="Times New Roman" w:cs="Arial"/>
        <w:sz w:val="20"/>
        <w:szCs w:val="20"/>
        <w:lang w:val="de-DE"/>
      </w:rPr>
      <w:t>Europska unija</w:t>
    </w:r>
  </w:p>
  <w:p w:rsidR="001564CC" w:rsidRPr="007D07CF" w:rsidRDefault="001564CC" w:rsidP="001564CC">
    <w:pPr>
      <w:tabs>
        <w:tab w:val="left" w:pos="3041"/>
        <w:tab w:val="center" w:pos="4536"/>
        <w:tab w:val="right" w:pos="9072"/>
      </w:tabs>
      <w:spacing w:after="0" w:line="240" w:lineRule="auto"/>
      <w:rPr>
        <w:rFonts w:eastAsia="Times New Roman" w:cs="Times New Roman"/>
        <w:sz w:val="20"/>
        <w:szCs w:val="20"/>
        <w:lang w:val="de-DE" w:eastAsia="hr-HR"/>
      </w:rPr>
    </w:pPr>
    <w:r w:rsidRPr="007D07CF">
      <w:rPr>
        <w:rFonts w:eastAsia="Times New Roman" w:cs="Times New Roman"/>
        <w:sz w:val="20"/>
        <w:szCs w:val="20"/>
      </w:rPr>
      <w:tab/>
    </w:r>
    <w:r w:rsidRPr="007D07CF">
      <w:rPr>
        <w:rFonts w:eastAsia="Times New Roman" w:cs="Times New Roman"/>
        <w:sz w:val="20"/>
        <w:szCs w:val="20"/>
        <w:lang w:val="de-DE" w:eastAsia="hr-HR"/>
      </w:rPr>
      <w:t>Europe Direct Informacijski centar Slavonski Brod</w:t>
    </w:r>
  </w:p>
  <w:p w:rsidR="001564CC" w:rsidRPr="007D07CF" w:rsidRDefault="001564CC" w:rsidP="001564CC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hr-HR"/>
      </w:rPr>
    </w:pPr>
    <w:r w:rsidRPr="007D07CF">
      <w:rPr>
        <w:rFonts w:eastAsia="Times New Roman" w:cs="Times New Roman"/>
        <w:sz w:val="20"/>
        <w:szCs w:val="20"/>
        <w:lang w:val="de-DE" w:eastAsia="hr-HR"/>
      </w:rPr>
      <w:t xml:space="preserve">E-mail: </w:t>
    </w:r>
    <w:r w:rsidRPr="007D07CF">
      <w:rPr>
        <w:rFonts w:eastAsia="Times New Roman" w:cs="Times New Roman"/>
        <w:color w:val="0000FF"/>
        <w:sz w:val="20"/>
        <w:szCs w:val="20"/>
        <w:u w:val="single"/>
        <w:lang w:val="en-US" w:eastAsia="hr-HR"/>
      </w:rPr>
      <w:t>europedirect@usrcu.eu</w:t>
    </w:r>
  </w:p>
  <w:p w:rsidR="001564CC" w:rsidRPr="007D07CF" w:rsidRDefault="001564CC" w:rsidP="001564CC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7D07CF">
      <w:rPr>
        <w:rFonts w:eastAsia="Times New Roman" w:cs="Times New Roman"/>
        <w:sz w:val="20"/>
        <w:szCs w:val="20"/>
        <w:lang w:eastAsia="hr-HR"/>
      </w:rPr>
      <w:t>Fax: 00385 35 265 189; Phone: 00385 415 190;Mob.: 00385 99 555 1115</w:t>
    </w:r>
  </w:p>
  <w:p w:rsidR="00461E4E" w:rsidRPr="007D07CF" w:rsidRDefault="00461E4E">
    <w:pPr>
      <w:pStyle w:val="Footer"/>
      <w:rPr>
        <w:sz w:val="20"/>
        <w:szCs w:val="20"/>
      </w:rPr>
    </w:pPr>
    <w:r w:rsidRPr="007D07CF">
      <w:rPr>
        <w:noProof/>
        <w:sz w:val="20"/>
        <w:szCs w:val="20"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3371850</wp:posOffset>
          </wp:positionH>
          <wp:positionV relativeFrom="paragraph">
            <wp:posOffset>10093325</wp:posOffset>
          </wp:positionV>
          <wp:extent cx="1371600" cy="401955"/>
          <wp:effectExtent l="0" t="0" r="0" b="0"/>
          <wp:wrapNone/>
          <wp:docPr id="11" name="Slika 11" descr="http://eplo.org/wp-content/uploads/2014/10/Europe_for_Citize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plo.org/wp-content/uploads/2014/10/Europe_for_Citizens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F4" w:rsidRDefault="00A304F4" w:rsidP="00BD6206">
      <w:pPr>
        <w:spacing w:after="0" w:line="240" w:lineRule="auto"/>
      </w:pPr>
      <w:r>
        <w:separator/>
      </w:r>
    </w:p>
  </w:footnote>
  <w:footnote w:type="continuationSeparator" w:id="0">
    <w:p w:rsidR="00A304F4" w:rsidRDefault="00A304F4" w:rsidP="00BD6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3CE8"/>
    <w:rsid w:val="00000B16"/>
    <w:rsid w:val="00077630"/>
    <w:rsid w:val="000A460D"/>
    <w:rsid w:val="00101D1A"/>
    <w:rsid w:val="00147E40"/>
    <w:rsid w:val="001564CC"/>
    <w:rsid w:val="001B1B64"/>
    <w:rsid w:val="001C3CE8"/>
    <w:rsid w:val="001C45AD"/>
    <w:rsid w:val="001F405D"/>
    <w:rsid w:val="00230392"/>
    <w:rsid w:val="00263C3E"/>
    <w:rsid w:val="002F2A70"/>
    <w:rsid w:val="003179F9"/>
    <w:rsid w:val="003569F0"/>
    <w:rsid w:val="00377A70"/>
    <w:rsid w:val="003A14A7"/>
    <w:rsid w:val="00461E4E"/>
    <w:rsid w:val="004A2601"/>
    <w:rsid w:val="004C7F65"/>
    <w:rsid w:val="004F4C10"/>
    <w:rsid w:val="00590E26"/>
    <w:rsid w:val="0059315D"/>
    <w:rsid w:val="005D34B4"/>
    <w:rsid w:val="00676D0B"/>
    <w:rsid w:val="006C4BB2"/>
    <w:rsid w:val="006D4AF5"/>
    <w:rsid w:val="00750EDF"/>
    <w:rsid w:val="00762FDE"/>
    <w:rsid w:val="00787D87"/>
    <w:rsid w:val="007A4F56"/>
    <w:rsid w:val="007C1ECC"/>
    <w:rsid w:val="007D07CF"/>
    <w:rsid w:val="008B03DC"/>
    <w:rsid w:val="00914D68"/>
    <w:rsid w:val="009D5C5E"/>
    <w:rsid w:val="009E213D"/>
    <w:rsid w:val="00A304F4"/>
    <w:rsid w:val="00AA38E1"/>
    <w:rsid w:val="00AB38AB"/>
    <w:rsid w:val="00B55D44"/>
    <w:rsid w:val="00B66962"/>
    <w:rsid w:val="00BD6206"/>
    <w:rsid w:val="00C33EAF"/>
    <w:rsid w:val="00C66B6F"/>
    <w:rsid w:val="00C66EEB"/>
    <w:rsid w:val="00D44493"/>
    <w:rsid w:val="00D82A40"/>
    <w:rsid w:val="00DC005C"/>
    <w:rsid w:val="00DC4633"/>
    <w:rsid w:val="00DF17F9"/>
    <w:rsid w:val="00E66CB6"/>
    <w:rsid w:val="00E727CF"/>
    <w:rsid w:val="00ED7B10"/>
    <w:rsid w:val="00EE47F4"/>
    <w:rsid w:val="00F71049"/>
    <w:rsid w:val="00F83E6D"/>
    <w:rsid w:val="00FD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E6D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06"/>
  </w:style>
  <w:style w:type="paragraph" w:styleId="Footer">
    <w:name w:val="footer"/>
    <w:basedOn w:val="Normal"/>
    <w:link w:val="FooterChar"/>
    <w:uiPriority w:val="99"/>
    <w:unhideWhenUsed/>
    <w:rsid w:val="00B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06"/>
  </w:style>
  <w:style w:type="character" w:styleId="Hyperlink">
    <w:name w:val="Hyperlink"/>
    <w:rsid w:val="00FD1C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D1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C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info.edsb@gmail.com" TargetMode="Externa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eplo.org/wp-content/uploads/2014/10/Europe_for_Citizens.pn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2</cp:revision>
  <dcterms:created xsi:type="dcterms:W3CDTF">2016-08-27T17:28:00Z</dcterms:created>
  <dcterms:modified xsi:type="dcterms:W3CDTF">2016-08-27T17:28:00Z</dcterms:modified>
</cp:coreProperties>
</file>